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1" w:rsidRDefault="00470FF3">
      <w:pPr>
        <w:pStyle w:val="11"/>
        <w:shd w:val="clear" w:color="auto" w:fill="auto"/>
        <w:spacing w:after="280"/>
        <w:ind w:firstLine="0"/>
        <w:jc w:val="center"/>
        <w:rPr>
          <w:b/>
        </w:rPr>
      </w:pPr>
      <w:r>
        <w:rPr>
          <w:b/>
        </w:rPr>
        <w:t xml:space="preserve">Проверочные листы в формате, допускающем их использование для самообследования </w:t>
      </w:r>
      <w:r w:rsidR="00102667">
        <w:rPr>
          <w:b/>
        </w:rPr>
        <w:t xml:space="preserve"> </w:t>
      </w:r>
    </w:p>
    <w:p w:rsidR="00745D85" w:rsidRPr="00E23315" w:rsidRDefault="00745D85" w:rsidP="00745D85">
      <w:pPr>
        <w:pStyle w:val="11"/>
        <w:shd w:val="clear" w:color="auto" w:fill="auto"/>
        <w:spacing w:after="280"/>
        <w:ind w:firstLine="0"/>
        <w:jc w:val="center"/>
      </w:pPr>
      <w:r w:rsidRPr="00E23315">
        <w:t xml:space="preserve">Администрация Гагинского муниципального округа Нижегородской области, которая является контрольным органом, уполномоченным на осуществление на территории Гагинского муниципального округа Нижегородской области муниципального земельного контроля, муниципального жилищного контроля,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хозяйстве, </w:t>
      </w:r>
      <w:r w:rsidRPr="00E23315">
        <w:rPr>
          <w:b/>
        </w:rPr>
        <w:t>ИНФОРМИРУЕТ</w:t>
      </w:r>
      <w:r w:rsidRPr="00E23315">
        <w:t xml:space="preserve"> контролируемых</w:t>
      </w:r>
      <w:r w:rsidR="004C12AE">
        <w:t xml:space="preserve"> и иных заинтересованных</w:t>
      </w:r>
      <w:r w:rsidRPr="00E23315">
        <w:t xml:space="preserve"> лиц:   </w:t>
      </w:r>
    </w:p>
    <w:p w:rsidR="00A43821" w:rsidRDefault="00B5301F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  <w:r>
        <w:t xml:space="preserve">       </w:t>
      </w:r>
    </w:p>
    <w:p w:rsidR="00470FF3" w:rsidRPr="00CC4748" w:rsidRDefault="00B5301F" w:rsidP="00102667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1.В соответствии </w:t>
      </w:r>
      <w:r w:rsidR="00102667" w:rsidRPr="00CC4748">
        <w:t>с Положением</w:t>
      </w:r>
      <w:r w:rsidR="00D30BD9" w:rsidRPr="00CC4748">
        <w:t xml:space="preserve"> о муниципальном жилищном контроле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="00D30BD9" w:rsidRPr="00CC4748">
        <w:t xml:space="preserve"> решением Совета депутатов Гагинского муниципального округа от 25.07.2025 года №42, </w:t>
      </w:r>
      <w:r w:rsidR="00102667" w:rsidRPr="00CC4748">
        <w:rPr>
          <w:lang w:bidi="ar-SA"/>
        </w:rPr>
        <w:t xml:space="preserve">профилактическое мероприятие в </w:t>
      </w:r>
      <w:r w:rsidR="00470FF3" w:rsidRPr="00CC4748">
        <w:rPr>
          <w:lang w:bidi="ar-SA"/>
        </w:rPr>
        <w:t>форме</w:t>
      </w:r>
      <w:r w:rsidR="00102667" w:rsidRPr="00CC4748">
        <w:rPr>
          <w:lang w:bidi="ar-SA"/>
        </w:rPr>
        <w:t xml:space="preserve"> </w:t>
      </w:r>
      <w:r w:rsidR="00470FF3" w:rsidRPr="00CC4748">
        <w:rPr>
          <w:lang w:bidi="ar-SA"/>
        </w:rPr>
        <w:t>самообследования</w:t>
      </w:r>
      <w:r w:rsidR="00102667" w:rsidRPr="00CC4748">
        <w:rPr>
          <w:lang w:bidi="ar-SA"/>
        </w:rPr>
        <w:t xml:space="preserve"> </w:t>
      </w:r>
      <w:r w:rsidR="00470FF3" w:rsidRPr="00CC4748">
        <w:rPr>
          <w:lang w:bidi="ar-SA"/>
        </w:rPr>
        <w:t>при осуществлении вида контроля</w:t>
      </w:r>
      <w:r w:rsidR="00102667" w:rsidRPr="00CC4748">
        <w:rPr>
          <w:lang w:bidi="ar-SA"/>
        </w:rPr>
        <w:t xml:space="preserve"> не применяется</w:t>
      </w:r>
      <w:r w:rsidR="00470FF3" w:rsidRPr="00CC4748">
        <w:rPr>
          <w:lang w:bidi="ar-SA"/>
        </w:rPr>
        <w:t>.</w:t>
      </w:r>
    </w:p>
    <w:p w:rsidR="00B5301F" w:rsidRPr="00CC4748" w:rsidRDefault="00470FF3" w:rsidP="00470FF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C4748">
        <w:rPr>
          <w:b w:val="0"/>
          <w:sz w:val="28"/>
          <w:szCs w:val="28"/>
        </w:rPr>
        <w:t xml:space="preserve">     Руководствуясь ст.53 </w:t>
      </w:r>
      <w:r w:rsidR="00CC4748" w:rsidRPr="00CC4748">
        <w:rPr>
          <w:b w:val="0"/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</w:t>
      </w:r>
      <w:r w:rsidRPr="00CC4748">
        <w:rPr>
          <w:b w:val="0"/>
          <w:sz w:val="28"/>
          <w:szCs w:val="28"/>
        </w:rPr>
        <w:t xml:space="preserve">п.9 </w:t>
      </w:r>
      <w:r w:rsidRPr="00CC4748">
        <w:rPr>
          <w:b w:val="0"/>
          <w:color w:val="000000"/>
          <w:sz w:val="28"/>
          <w:szCs w:val="28"/>
        </w:rPr>
        <w:t xml:space="preserve">Постановления Правительства РФ от 27.10.2021 N 1844 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</w:t>
      </w:r>
      <w:r w:rsidR="00D30BD9" w:rsidRPr="00CC4748">
        <w:rPr>
          <w:b w:val="0"/>
          <w:sz w:val="28"/>
          <w:szCs w:val="28"/>
        </w:rPr>
        <w:t>администрацией округа</w:t>
      </w:r>
      <w:r w:rsidR="00102667" w:rsidRPr="00CC4748">
        <w:rPr>
          <w:b w:val="0"/>
          <w:sz w:val="28"/>
          <w:szCs w:val="28"/>
        </w:rPr>
        <w:t xml:space="preserve"> </w:t>
      </w:r>
      <w:r w:rsidRPr="00CC4748">
        <w:rPr>
          <w:b w:val="0"/>
          <w:sz w:val="28"/>
          <w:szCs w:val="28"/>
        </w:rPr>
        <w:t xml:space="preserve">проверочные листы в формате, допускающем их использование для самообследования, </w:t>
      </w:r>
      <w:r w:rsidR="00102667" w:rsidRPr="00CC4748">
        <w:rPr>
          <w:b w:val="0"/>
          <w:sz w:val="28"/>
          <w:szCs w:val="28"/>
        </w:rPr>
        <w:t xml:space="preserve">по виду муниципального контроля </w:t>
      </w:r>
      <w:r w:rsidRPr="00CC4748">
        <w:rPr>
          <w:b w:val="0"/>
          <w:sz w:val="28"/>
          <w:szCs w:val="28"/>
        </w:rPr>
        <w:t>не утверждаю</w:t>
      </w:r>
      <w:r w:rsidR="00D30BD9" w:rsidRPr="00CC4748">
        <w:rPr>
          <w:b w:val="0"/>
          <w:sz w:val="28"/>
          <w:szCs w:val="28"/>
        </w:rPr>
        <w:t>тся</w:t>
      </w:r>
      <w:r w:rsidRPr="00CC4748">
        <w:rPr>
          <w:b w:val="0"/>
          <w:sz w:val="28"/>
          <w:szCs w:val="28"/>
        </w:rPr>
        <w:t xml:space="preserve"> и не размещаю</w:t>
      </w:r>
      <w:r w:rsidR="00102667" w:rsidRPr="00CC4748">
        <w:rPr>
          <w:b w:val="0"/>
          <w:sz w:val="28"/>
          <w:szCs w:val="28"/>
        </w:rPr>
        <w:t>тся</w:t>
      </w:r>
      <w:r w:rsidRPr="00CC4748">
        <w:rPr>
          <w:b w:val="0"/>
          <w:sz w:val="28"/>
          <w:szCs w:val="28"/>
        </w:rPr>
        <w:t xml:space="preserve"> на официальном сайте контрольного органа</w:t>
      </w:r>
      <w:r w:rsidR="00D30BD9" w:rsidRPr="00CC4748">
        <w:rPr>
          <w:b w:val="0"/>
          <w:sz w:val="28"/>
          <w:szCs w:val="28"/>
        </w:rPr>
        <w:t xml:space="preserve">. </w:t>
      </w:r>
      <w:r w:rsidR="00B5301F" w:rsidRPr="00CC4748">
        <w:rPr>
          <w:b w:val="0"/>
          <w:sz w:val="28"/>
          <w:szCs w:val="28"/>
        </w:rPr>
        <w:t xml:space="preserve"> </w:t>
      </w:r>
    </w:p>
    <w:p w:rsidR="006460DD" w:rsidRPr="00CC4748" w:rsidRDefault="006460DD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2.В соответствии </w:t>
      </w:r>
      <w:r w:rsidR="00102667" w:rsidRPr="00CC4748">
        <w:t>с Положением</w:t>
      </w:r>
      <w:r w:rsidRPr="00CC4748">
        <w:t xml:space="preserve"> о муниципальном земельном контроле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№43,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CC4748" w:rsidP="00CC4748">
      <w:pPr>
        <w:pStyle w:val="11"/>
        <w:shd w:val="clear" w:color="auto" w:fill="auto"/>
        <w:tabs>
          <w:tab w:val="left" w:pos="914"/>
        </w:tabs>
        <w:ind w:firstLine="0"/>
        <w:jc w:val="both"/>
      </w:pPr>
      <w:r w:rsidRPr="00CC4748">
        <w:t xml:space="preserve">     Руководствуясь ст.53 </w:t>
      </w:r>
      <w:r w:rsidRPr="00CC4748">
        <w:rPr>
          <w:lang w:bidi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C4748">
        <w:t>, п.9 Постановления Правительства РФ от 27.10.2021 N 1844 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администрацией округа проверочные листы в формате, допускающем их использование для самообследования, по виду муниципального контроля не утверждаются и не размещаются на официальном сайте контрольного органа</w:t>
      </w:r>
      <w:r w:rsidR="00D30BD9" w:rsidRPr="00CC4748">
        <w:t xml:space="preserve">.  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3.В соответствии </w:t>
      </w:r>
      <w:r w:rsidR="00102667" w:rsidRPr="00CC4748">
        <w:rPr>
          <w:lang w:bidi="ar-SA"/>
        </w:rPr>
        <w:t xml:space="preserve">с </w:t>
      </w:r>
      <w:r w:rsidR="00102667" w:rsidRPr="00CC4748">
        <w:t>Положением</w:t>
      </w:r>
      <w:r w:rsidRPr="00CC4748">
        <w:t xml:space="preserve"> о муниципальном контроле в сфере благоустройства 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№44,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CC4748" w:rsidP="00CC4748">
      <w:pPr>
        <w:pStyle w:val="11"/>
        <w:shd w:val="clear" w:color="auto" w:fill="auto"/>
        <w:tabs>
          <w:tab w:val="left" w:pos="914"/>
        </w:tabs>
        <w:ind w:firstLine="0"/>
        <w:jc w:val="both"/>
      </w:pPr>
      <w:r w:rsidRPr="00CC4748">
        <w:lastRenderedPageBreak/>
        <w:t xml:space="preserve">     Руководствуясь ст.53 </w:t>
      </w:r>
      <w:r w:rsidRPr="00CC4748">
        <w:rPr>
          <w:lang w:bidi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C4748">
        <w:t>, п.9 Постановления Правительства РФ от 27.10.2021 N 1844 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администрацией округа проверочные листы в формате, допускающем их использование для самообследования, по виду муниципального контроля не утверждаются и не размещаются на официальном сайте контрольного органа</w:t>
      </w:r>
      <w:r w:rsidR="00D30BD9" w:rsidRPr="00CC4748">
        <w:t>.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CC4748" w:rsidRPr="00CC4748" w:rsidRDefault="00D30BD9" w:rsidP="00CC4748">
      <w:pPr>
        <w:pStyle w:val="11"/>
        <w:shd w:val="clear" w:color="auto" w:fill="auto"/>
        <w:ind w:firstLine="0"/>
        <w:jc w:val="both"/>
        <w:rPr>
          <w:lang w:bidi="ar-SA"/>
        </w:rPr>
      </w:pPr>
      <w:r w:rsidRPr="00CC4748">
        <w:t xml:space="preserve">     4.В соответствии </w:t>
      </w:r>
      <w:r w:rsidRPr="00CC4748">
        <w:rPr>
          <w:lang w:bidi="ar-SA"/>
        </w:rPr>
        <w:t xml:space="preserve">с </w:t>
      </w:r>
      <w:r w:rsidR="00102667" w:rsidRPr="00CC4748">
        <w:t>Положением</w:t>
      </w:r>
      <w:r w:rsidRPr="00CC4748">
        <w:t xml:space="preserve"> о муниципальном контроле на автомобильном транспорте</w:t>
      </w:r>
      <w:r w:rsidR="004C12AE" w:rsidRPr="00CC4748">
        <w:t xml:space="preserve">, городском наземном электрическом транспорте и в дорожном хозяйстве </w:t>
      </w:r>
      <w:r w:rsidRPr="00CC4748">
        <w:t>на территории Гагинского муниципального округа Ниже</w:t>
      </w:r>
      <w:r w:rsidR="00102667" w:rsidRPr="00CC4748">
        <w:t>городской области, утвержденным</w:t>
      </w:r>
      <w:r w:rsidRPr="00CC4748">
        <w:t xml:space="preserve"> решением Совета депутатов Гагинского муниципального округа от 25.07.2025 года №</w:t>
      </w:r>
      <w:r w:rsidR="004C12AE" w:rsidRPr="00CC4748">
        <w:t>45</w:t>
      </w:r>
      <w:r w:rsidRPr="00CC4748">
        <w:t xml:space="preserve">, </w:t>
      </w:r>
      <w:r w:rsidR="00CC4748" w:rsidRPr="00CC4748">
        <w:rPr>
          <w:lang w:bidi="ar-SA"/>
        </w:rPr>
        <w:t>профилактическое мероприятие в форме самообследования при осуществлении вида контроля не применяется.</w:t>
      </w:r>
    </w:p>
    <w:p w:rsidR="00D30BD9" w:rsidRPr="00CC4748" w:rsidRDefault="00CC4748" w:rsidP="00CC4748">
      <w:pPr>
        <w:pStyle w:val="11"/>
        <w:shd w:val="clear" w:color="auto" w:fill="auto"/>
        <w:tabs>
          <w:tab w:val="left" w:pos="914"/>
        </w:tabs>
        <w:ind w:firstLine="0"/>
        <w:jc w:val="both"/>
      </w:pPr>
      <w:r w:rsidRPr="00CC4748">
        <w:t xml:space="preserve">     Руководствуясь ст.53 </w:t>
      </w:r>
      <w:r w:rsidRPr="00CC4748">
        <w:rPr>
          <w:lang w:bidi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C4748">
        <w:t>, п.9 Постановления Правительства РФ от 27.10.2021 N 1844 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администрацией округа проверочные листы в формате, допускающем их использование для самообследования, по виду муниципального контроля не утверждаются и не размещаются на официальном сайте контрольного органа</w:t>
      </w:r>
      <w:r w:rsidR="00D30BD9" w:rsidRPr="00CC4748">
        <w:t xml:space="preserve">.  </w:t>
      </w:r>
    </w:p>
    <w:p w:rsidR="00D30BD9" w:rsidRPr="00CC4748" w:rsidRDefault="00D30BD9" w:rsidP="00D30BD9">
      <w:pPr>
        <w:pStyle w:val="11"/>
        <w:shd w:val="clear" w:color="auto" w:fill="auto"/>
        <w:tabs>
          <w:tab w:val="left" w:pos="914"/>
        </w:tabs>
        <w:ind w:firstLine="0"/>
        <w:jc w:val="both"/>
      </w:pPr>
      <w:r w:rsidRPr="00CC4748">
        <w:t xml:space="preserve">  </w:t>
      </w:r>
    </w:p>
    <w:p w:rsidR="00D30BD9" w:rsidRPr="00CC4748" w:rsidRDefault="00D30BD9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p w:rsidR="006460DD" w:rsidRPr="00CC4748" w:rsidRDefault="006460DD" w:rsidP="00B5301F">
      <w:pPr>
        <w:pStyle w:val="11"/>
        <w:shd w:val="clear" w:color="auto" w:fill="auto"/>
        <w:tabs>
          <w:tab w:val="left" w:pos="914"/>
        </w:tabs>
        <w:ind w:firstLine="0"/>
        <w:jc w:val="both"/>
      </w:pPr>
    </w:p>
    <w:sectPr w:rsidR="006460DD" w:rsidRPr="00CC4748" w:rsidSect="00CB547E">
      <w:pgSz w:w="11900" w:h="16840"/>
      <w:pgMar w:top="568" w:right="519" w:bottom="1105" w:left="1085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49" w:rsidRDefault="00EA5149" w:rsidP="00A43821">
      <w:r>
        <w:separator/>
      </w:r>
    </w:p>
  </w:endnote>
  <w:endnote w:type="continuationSeparator" w:id="1">
    <w:p w:rsidR="00EA5149" w:rsidRDefault="00EA5149" w:rsidP="00A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49" w:rsidRDefault="00EA5149"/>
  </w:footnote>
  <w:footnote w:type="continuationSeparator" w:id="1">
    <w:p w:rsidR="00EA5149" w:rsidRDefault="00EA51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754"/>
    <w:multiLevelType w:val="multilevel"/>
    <w:tmpl w:val="D666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3821"/>
    <w:rsid w:val="00102667"/>
    <w:rsid w:val="00196624"/>
    <w:rsid w:val="002608AF"/>
    <w:rsid w:val="00280CDA"/>
    <w:rsid w:val="00381DA0"/>
    <w:rsid w:val="003A2767"/>
    <w:rsid w:val="003E4918"/>
    <w:rsid w:val="00470FF3"/>
    <w:rsid w:val="00480719"/>
    <w:rsid w:val="0049331E"/>
    <w:rsid w:val="004C12AE"/>
    <w:rsid w:val="00580C9A"/>
    <w:rsid w:val="005874D4"/>
    <w:rsid w:val="006460DD"/>
    <w:rsid w:val="0068105A"/>
    <w:rsid w:val="00743488"/>
    <w:rsid w:val="00745D85"/>
    <w:rsid w:val="008D6867"/>
    <w:rsid w:val="00A2031D"/>
    <w:rsid w:val="00A43821"/>
    <w:rsid w:val="00B5301F"/>
    <w:rsid w:val="00B7326F"/>
    <w:rsid w:val="00CB547E"/>
    <w:rsid w:val="00CC4748"/>
    <w:rsid w:val="00D30BD9"/>
    <w:rsid w:val="00D4305E"/>
    <w:rsid w:val="00D95288"/>
    <w:rsid w:val="00EA5149"/>
    <w:rsid w:val="00EC0D5B"/>
    <w:rsid w:val="00EF1E1D"/>
    <w:rsid w:val="00F06232"/>
    <w:rsid w:val="00F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821"/>
    <w:rPr>
      <w:color w:val="000000"/>
    </w:rPr>
  </w:style>
  <w:style w:type="paragraph" w:styleId="1">
    <w:name w:val="heading 1"/>
    <w:basedOn w:val="a"/>
    <w:link w:val="10"/>
    <w:uiPriority w:val="9"/>
    <w:qFormat/>
    <w:rsid w:val="00470FF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4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A438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80C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0C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0FF3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способах получения консультаций  по вопросам соблюдения обязательных требований </vt:lpstr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способах получения консультаций  по вопросам соблюдения обязательных требований </dc:title>
  <dc:subject/>
  <dc:creator/>
  <cp:keywords/>
  <cp:lastModifiedBy>Пользователь Windows</cp:lastModifiedBy>
  <cp:revision>11</cp:revision>
  <dcterms:created xsi:type="dcterms:W3CDTF">2024-11-06T07:41:00Z</dcterms:created>
  <dcterms:modified xsi:type="dcterms:W3CDTF">2026-02-03T12:02:00Z</dcterms:modified>
</cp:coreProperties>
</file>